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72BD" w14:textId="77777777" w:rsidR="003A596C" w:rsidRDefault="003A596C" w:rsidP="003F14F6">
      <w:pPr>
        <w:pStyle w:val="Nadpis1"/>
        <w:ind w:firstLine="0"/>
        <w:jc w:val="left"/>
        <w:rPr>
          <w:b/>
          <w:bCs/>
          <w:sz w:val="28"/>
          <w:szCs w:val="28"/>
        </w:rPr>
        <w:sectPr w:rsidR="003A596C" w:rsidSect="00FF6A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17" w:right="1417" w:bottom="1417" w:left="1417" w:header="709" w:footer="709" w:gutter="0"/>
          <w:cols w:space="708"/>
          <w:docGrid w:linePitch="354"/>
        </w:sect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378"/>
        <w:gridCol w:w="827"/>
        <w:gridCol w:w="2263"/>
        <w:gridCol w:w="568"/>
        <w:gridCol w:w="713"/>
        <w:gridCol w:w="1848"/>
      </w:tblGrid>
      <w:tr w:rsidR="00960AED" w:rsidRPr="00E97633" w14:paraId="637D77E5" w14:textId="77777777" w:rsidTr="008478AE">
        <w:trPr>
          <w:trHeight w:val="2126"/>
        </w:trPr>
        <w:tc>
          <w:tcPr>
            <w:tcW w:w="5000" w:type="pct"/>
            <w:gridSpan w:val="7"/>
          </w:tcPr>
          <w:p w14:paraId="4DC56807" w14:textId="28FFB679" w:rsidR="00960AED" w:rsidRPr="00E97633" w:rsidRDefault="00960AED" w:rsidP="00094F6B">
            <w:pPr>
              <w:tabs>
                <w:tab w:val="left" w:pos="1125"/>
                <w:tab w:val="center" w:pos="4321"/>
              </w:tabs>
              <w:spacing w:before="120" w:after="120"/>
              <w:ind w:hanging="284"/>
              <w:jc w:val="center"/>
              <w:rPr>
                <w:rFonts w:eastAsia="Calibri"/>
                <w:b/>
                <w:szCs w:val="22"/>
                <w:lang w:eastAsia="cs-CZ"/>
              </w:rPr>
            </w:pPr>
            <w:bookmarkStart w:id="0" w:name="_Hlk140656133"/>
            <w:r w:rsidRPr="00E97633">
              <w:rPr>
                <w:rFonts w:eastAsia="Calibri"/>
                <w:szCs w:val="22"/>
                <w:lang w:eastAsia="cs-CZ"/>
              </w:rPr>
              <w:br w:type="page"/>
            </w:r>
            <w:r w:rsidRPr="00E97633">
              <w:rPr>
                <w:rFonts w:eastAsia="Calibri"/>
                <w:b/>
                <w:noProof/>
                <w:szCs w:val="22"/>
                <w:lang w:eastAsia="cs-CZ"/>
              </w:rPr>
              <w:drawing>
                <wp:inline distT="0" distB="0" distL="0" distR="0" wp14:anchorId="5413D67F" wp14:editId="1818AD2A">
                  <wp:extent cx="2352675" cy="419100"/>
                  <wp:effectExtent l="0" t="0" r="9525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34A3D2" w14:textId="7F8FFCDD" w:rsidR="00960AED" w:rsidRPr="00E97633" w:rsidRDefault="00960AED" w:rsidP="008478AE">
            <w:pPr>
              <w:spacing w:before="120" w:after="120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Žádost o zařazení </w:t>
            </w:r>
            <w:bookmarkStart w:id="1" w:name="_Hlk140655911"/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stavby či dotčených pozemků do </w:t>
            </w:r>
            <w:r w:rsidRPr="00704BED">
              <w:rPr>
                <w:rFonts w:eastAsia="Calibri"/>
                <w:b/>
                <w:szCs w:val="22"/>
                <w:lang w:eastAsia="cs-CZ"/>
              </w:rPr>
              <w:t>Zemědělské lokality s prioritní potřebou regenerace či asanace</w:t>
            </w:r>
            <w:r>
              <w:rPr>
                <w:rFonts w:eastAsia="Calibri"/>
                <w:b/>
                <w:szCs w:val="22"/>
                <w:lang w:eastAsia="cs-CZ"/>
              </w:rPr>
              <w:t xml:space="preserve"> 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pro potřeby </w:t>
            </w:r>
            <w:r>
              <w:rPr>
                <w:rFonts w:eastAsia="Calibri"/>
                <w:b/>
                <w:szCs w:val="22"/>
                <w:lang w:eastAsia="cs-CZ"/>
              </w:rPr>
              <w:t>Ž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ádosti o dotaci na </w:t>
            </w:r>
            <w:r w:rsidRPr="008D512F">
              <w:rPr>
                <w:rFonts w:eastAsia="Calibri"/>
                <w:b/>
                <w:szCs w:val="22"/>
                <w:lang w:eastAsia="cs-CZ"/>
              </w:rPr>
              <w:t xml:space="preserve">intervence Strategického plánu SZP na období 2023–2027 </w:t>
            </w:r>
            <w:bookmarkEnd w:id="1"/>
            <w:r w:rsidRPr="00E97633">
              <w:rPr>
                <w:rFonts w:eastAsia="Calibri"/>
                <w:b/>
                <w:szCs w:val="22"/>
                <w:vertAlign w:val="superscript"/>
                <w:lang w:eastAsia="cs-CZ"/>
              </w:rPr>
              <w:footnoteReference w:id="1"/>
            </w:r>
          </w:p>
        </w:tc>
      </w:tr>
      <w:tr w:rsidR="00960AED" w:rsidRPr="00E97633" w14:paraId="02FE71EF" w14:textId="77777777" w:rsidTr="008478AE">
        <w:trPr>
          <w:trHeight w:val="415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5F6D6667" w14:textId="77777777" w:rsidR="00960AED" w:rsidRPr="00E97633" w:rsidRDefault="00960AED" w:rsidP="008478AE">
            <w:pPr>
              <w:spacing w:before="120" w:after="120"/>
              <w:ind w:left="360" w:hanging="284"/>
              <w:jc w:val="center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I. Údaje o žadateli</w:t>
            </w:r>
          </w:p>
        </w:tc>
      </w:tr>
      <w:tr w:rsidR="00960AED" w:rsidRPr="00E97633" w14:paraId="32D61F14" w14:textId="77777777" w:rsidTr="00094F6B">
        <w:trPr>
          <w:trHeight w:val="1290"/>
        </w:trPr>
        <w:tc>
          <w:tcPr>
            <w:tcW w:w="1571" w:type="pct"/>
            <w:gridSpan w:val="2"/>
            <w:vAlign w:val="center"/>
          </w:tcPr>
          <w:p w14:paraId="7665A29B" w14:textId="77777777" w:rsidR="00960AED" w:rsidRPr="00E97633" w:rsidRDefault="00960AED" w:rsidP="00094F6B">
            <w:pPr>
              <w:spacing w:before="120" w:after="120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Obchodní název </w:t>
            </w:r>
            <w:r w:rsidRPr="00E97633">
              <w:rPr>
                <w:rFonts w:eastAsia="Calibri"/>
                <w:szCs w:val="22"/>
                <w:lang w:eastAsia="cs-CZ"/>
              </w:rPr>
              <w:t xml:space="preserve">(právnická osoba </w:t>
            </w:r>
            <w:r w:rsidRPr="008D512F">
              <w:rPr>
                <w:rFonts w:eastAsia="Calibri"/>
                <w:szCs w:val="22"/>
                <w:lang w:eastAsia="cs-CZ"/>
              </w:rPr>
              <w:t>–</w:t>
            </w:r>
            <w:r w:rsidRPr="00E97633">
              <w:rPr>
                <w:rFonts w:eastAsia="Calibri"/>
                <w:szCs w:val="22"/>
                <w:lang w:eastAsia="cs-CZ"/>
              </w:rPr>
              <w:t xml:space="preserve"> PO)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 / Jméno a příjmení </w:t>
            </w:r>
            <w:r w:rsidRPr="00E97633">
              <w:rPr>
                <w:rFonts w:eastAsia="Calibri"/>
                <w:szCs w:val="22"/>
                <w:lang w:eastAsia="cs-CZ"/>
              </w:rPr>
              <w:t xml:space="preserve">(fyzická osoba </w:t>
            </w:r>
            <w:r w:rsidRPr="008D512F">
              <w:rPr>
                <w:rFonts w:eastAsia="Calibri"/>
                <w:szCs w:val="22"/>
                <w:lang w:eastAsia="cs-CZ"/>
              </w:rPr>
              <w:t>–</w:t>
            </w:r>
            <w:r w:rsidRPr="00E97633">
              <w:rPr>
                <w:rFonts w:eastAsia="Calibri"/>
                <w:szCs w:val="22"/>
                <w:lang w:eastAsia="cs-CZ"/>
              </w:rPr>
              <w:t xml:space="preserve"> FO)</w:t>
            </w:r>
          </w:p>
        </w:tc>
        <w:tc>
          <w:tcPr>
            <w:tcW w:w="3429" w:type="pct"/>
            <w:gridSpan w:val="5"/>
            <w:shd w:val="clear" w:color="auto" w:fill="auto"/>
            <w:vAlign w:val="center"/>
          </w:tcPr>
          <w:p w14:paraId="341C0AC6" w14:textId="77777777" w:rsidR="00960AED" w:rsidRPr="00E97633" w:rsidRDefault="00960AED" w:rsidP="00094F6B">
            <w:pPr>
              <w:spacing w:before="120" w:after="120"/>
              <w:ind w:left="58"/>
              <w:jc w:val="left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283892EE" w14:textId="77777777" w:rsidTr="00094F6B">
        <w:trPr>
          <w:trHeight w:val="341"/>
        </w:trPr>
        <w:tc>
          <w:tcPr>
            <w:tcW w:w="1571" w:type="pct"/>
            <w:gridSpan w:val="2"/>
            <w:vAlign w:val="center"/>
          </w:tcPr>
          <w:p w14:paraId="5B73113D" w14:textId="77777777" w:rsidR="00960AED" w:rsidRPr="00E97633" w:rsidRDefault="00960AED" w:rsidP="00094F6B">
            <w:pPr>
              <w:spacing w:before="120" w:after="120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IČO</w:t>
            </w:r>
          </w:p>
        </w:tc>
        <w:tc>
          <w:tcPr>
            <w:tcW w:w="3429" w:type="pct"/>
            <w:gridSpan w:val="5"/>
            <w:shd w:val="clear" w:color="auto" w:fill="auto"/>
            <w:vAlign w:val="center"/>
          </w:tcPr>
          <w:p w14:paraId="68693C3B" w14:textId="77777777" w:rsidR="00960AED" w:rsidRPr="00E97633" w:rsidRDefault="00960AED" w:rsidP="00094F6B">
            <w:pPr>
              <w:spacing w:before="120" w:after="120"/>
              <w:ind w:left="58"/>
              <w:jc w:val="left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31ABB16A" w14:textId="77777777" w:rsidTr="00094F6B">
        <w:trPr>
          <w:trHeight w:hRule="exact" w:val="624"/>
        </w:trPr>
        <w:tc>
          <w:tcPr>
            <w:tcW w:w="1571" w:type="pct"/>
            <w:gridSpan w:val="2"/>
            <w:vMerge w:val="restart"/>
            <w:vAlign w:val="center"/>
          </w:tcPr>
          <w:p w14:paraId="1D6972BB" w14:textId="77777777" w:rsidR="00960AED" w:rsidRPr="00E97633" w:rsidRDefault="00960AED" w:rsidP="00094F6B">
            <w:pPr>
              <w:spacing w:before="120" w:after="120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Sídlo firmy </w:t>
            </w:r>
            <w:r w:rsidRPr="00E97633">
              <w:rPr>
                <w:rFonts w:eastAsia="Calibri"/>
                <w:szCs w:val="22"/>
                <w:lang w:eastAsia="cs-CZ"/>
              </w:rPr>
              <w:t xml:space="preserve">(PO) 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/ </w:t>
            </w:r>
          </w:p>
          <w:p w14:paraId="7163213C" w14:textId="77777777" w:rsidR="00960AED" w:rsidRPr="00E97633" w:rsidRDefault="00960AED" w:rsidP="00094F6B">
            <w:pPr>
              <w:spacing w:before="120" w:after="120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Trvalé bydliště </w:t>
            </w:r>
            <w:r w:rsidRPr="00E97633">
              <w:rPr>
                <w:rFonts w:eastAsia="Calibri"/>
                <w:szCs w:val="22"/>
                <w:lang w:eastAsia="cs-CZ"/>
              </w:rPr>
              <w:t>(FO)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2FEE892" w14:textId="77777777" w:rsidR="00960AED" w:rsidRPr="00E97633" w:rsidRDefault="00960AED" w:rsidP="00094F6B">
            <w:pPr>
              <w:spacing w:before="120" w:after="120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Ulice</w:t>
            </w: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14:paraId="082CE091" w14:textId="77777777" w:rsidR="00960AED" w:rsidRPr="00E97633" w:rsidRDefault="00960AED" w:rsidP="00094F6B">
            <w:pPr>
              <w:spacing w:before="120" w:after="120"/>
              <w:jc w:val="left"/>
              <w:rPr>
                <w:rFonts w:eastAsia="Calibri"/>
                <w:i/>
                <w:szCs w:val="22"/>
                <w:lang w:eastAsia="cs-CZ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3CAFBEA5" w14:textId="77777777" w:rsidR="00960AED" w:rsidRPr="00E97633" w:rsidRDefault="00960AED" w:rsidP="00094F6B">
            <w:pPr>
              <w:spacing w:before="120" w:after="120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č. p.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3D31919B" w14:textId="77777777" w:rsidR="00960AED" w:rsidRPr="00E97633" w:rsidRDefault="00960AED" w:rsidP="00094F6B">
            <w:pPr>
              <w:spacing w:before="120" w:after="120"/>
              <w:jc w:val="left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3C402485" w14:textId="77777777" w:rsidTr="00094F6B">
        <w:trPr>
          <w:trHeight w:hRule="exact" w:val="624"/>
        </w:trPr>
        <w:tc>
          <w:tcPr>
            <w:tcW w:w="1571" w:type="pct"/>
            <w:gridSpan w:val="2"/>
            <w:vMerge/>
            <w:vAlign w:val="center"/>
          </w:tcPr>
          <w:p w14:paraId="22C1FBA3" w14:textId="77777777" w:rsidR="00960AED" w:rsidRPr="00E97633" w:rsidRDefault="00960AED" w:rsidP="00094F6B">
            <w:pPr>
              <w:spacing w:before="120" w:after="120"/>
              <w:ind w:hanging="284"/>
              <w:jc w:val="left"/>
              <w:rPr>
                <w:rFonts w:eastAsia="Calibri"/>
                <w:b/>
                <w:szCs w:val="22"/>
                <w:lang w:eastAsia="cs-CZ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6DF64AD" w14:textId="77777777" w:rsidR="00960AED" w:rsidRPr="00E97633" w:rsidRDefault="00960AED" w:rsidP="00094F6B">
            <w:pPr>
              <w:spacing w:before="120" w:after="120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Obec</w:t>
            </w: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14:paraId="4325E6C3" w14:textId="77777777" w:rsidR="00960AED" w:rsidRPr="00E97633" w:rsidRDefault="00960AED" w:rsidP="00094F6B">
            <w:pPr>
              <w:spacing w:before="120" w:after="120"/>
              <w:jc w:val="left"/>
              <w:rPr>
                <w:rFonts w:eastAsia="Calibri"/>
                <w:i/>
                <w:szCs w:val="22"/>
                <w:lang w:eastAsia="cs-CZ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20129D3C" w14:textId="77777777" w:rsidR="00960AED" w:rsidRPr="00E97633" w:rsidRDefault="00960AED" w:rsidP="00094F6B">
            <w:pPr>
              <w:spacing w:before="120" w:after="120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PSČ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0526CAD6" w14:textId="77777777" w:rsidR="00960AED" w:rsidRPr="00E97633" w:rsidRDefault="00960AED" w:rsidP="00094F6B">
            <w:pPr>
              <w:spacing w:before="120" w:after="120"/>
              <w:jc w:val="left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1E7E7866" w14:textId="77777777" w:rsidTr="00094F6B">
        <w:trPr>
          <w:trHeight w:val="396"/>
        </w:trPr>
        <w:tc>
          <w:tcPr>
            <w:tcW w:w="1571" w:type="pct"/>
            <w:gridSpan w:val="2"/>
            <w:shd w:val="clear" w:color="auto" w:fill="auto"/>
            <w:vAlign w:val="center"/>
          </w:tcPr>
          <w:p w14:paraId="03C5E5AD" w14:textId="7507FCF2" w:rsidR="00960AED" w:rsidRPr="00E97633" w:rsidRDefault="00960AED" w:rsidP="00094F6B">
            <w:pPr>
              <w:spacing w:before="120" w:after="120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Kontaktní e</w:t>
            </w:r>
            <w:r w:rsidR="00094F6B">
              <w:rPr>
                <w:rFonts w:eastAsia="Calibri"/>
                <w:b/>
                <w:szCs w:val="22"/>
                <w:lang w:eastAsia="cs-CZ"/>
              </w:rPr>
              <w:t>-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>mail pro odeslání vypořádání žádosti</w:t>
            </w:r>
          </w:p>
        </w:tc>
        <w:tc>
          <w:tcPr>
            <w:tcW w:w="3429" w:type="pct"/>
            <w:gridSpan w:val="5"/>
            <w:shd w:val="clear" w:color="auto" w:fill="auto"/>
            <w:vAlign w:val="center"/>
          </w:tcPr>
          <w:p w14:paraId="5A08CBC7" w14:textId="77777777" w:rsidR="00960AED" w:rsidRPr="00E97633" w:rsidRDefault="00960AED" w:rsidP="00094F6B">
            <w:pPr>
              <w:spacing w:before="120" w:after="120"/>
              <w:ind w:left="360" w:hanging="284"/>
              <w:jc w:val="left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733BFB37" w14:textId="77777777" w:rsidTr="008478AE">
        <w:trPr>
          <w:trHeight w:val="447"/>
        </w:trPr>
        <w:tc>
          <w:tcPr>
            <w:tcW w:w="5000" w:type="pct"/>
            <w:gridSpan w:val="7"/>
            <w:shd w:val="clear" w:color="auto" w:fill="BFBFBF"/>
          </w:tcPr>
          <w:p w14:paraId="74DD9221" w14:textId="77777777" w:rsidR="00960AED" w:rsidRPr="00E97633" w:rsidRDefault="00960AED" w:rsidP="008478AE">
            <w:pPr>
              <w:spacing w:before="120" w:after="120"/>
              <w:ind w:left="360" w:hanging="284"/>
              <w:jc w:val="center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II. Údaje o žádosti</w:t>
            </w:r>
          </w:p>
        </w:tc>
      </w:tr>
      <w:tr w:rsidR="00960AED" w:rsidRPr="00E97633" w14:paraId="2C190434" w14:textId="77777777" w:rsidTr="00094F6B">
        <w:trPr>
          <w:trHeight w:val="893"/>
        </w:trPr>
        <w:tc>
          <w:tcPr>
            <w:tcW w:w="1362" w:type="pct"/>
            <w:vAlign w:val="center"/>
          </w:tcPr>
          <w:p w14:paraId="1D1F1B96" w14:textId="5E74A5D7" w:rsidR="00960AED" w:rsidRPr="00E97633" w:rsidRDefault="00960AED" w:rsidP="00094F6B">
            <w:pPr>
              <w:spacing w:before="120" w:after="120"/>
              <w:jc w:val="left"/>
              <w:rPr>
                <w:rFonts w:eastAsia="Calibri"/>
                <w:i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Věc</w:t>
            </w:r>
          </w:p>
        </w:tc>
        <w:tc>
          <w:tcPr>
            <w:tcW w:w="3638" w:type="pct"/>
            <w:gridSpan w:val="6"/>
            <w:vAlign w:val="center"/>
          </w:tcPr>
          <w:p w14:paraId="4D721193" w14:textId="77777777" w:rsidR="00960AED" w:rsidRPr="00E97633" w:rsidRDefault="00960AED" w:rsidP="00094F6B">
            <w:pPr>
              <w:spacing w:before="120" w:after="120"/>
              <w:ind w:left="4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Žádost o posouzení zařazení stavby či dotčených pozemků do Zemědělsk</w:t>
            </w:r>
            <w:r>
              <w:rPr>
                <w:rFonts w:eastAsia="Calibri"/>
                <w:b/>
                <w:szCs w:val="22"/>
                <w:lang w:eastAsia="cs-CZ"/>
              </w:rPr>
              <w:t>é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 lokalit</w:t>
            </w:r>
            <w:r>
              <w:rPr>
                <w:rFonts w:eastAsia="Calibri"/>
                <w:b/>
                <w:szCs w:val="22"/>
                <w:lang w:eastAsia="cs-CZ"/>
              </w:rPr>
              <w:t>y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>/stavb</w:t>
            </w:r>
            <w:r>
              <w:rPr>
                <w:rFonts w:eastAsia="Calibri"/>
                <w:b/>
                <w:szCs w:val="22"/>
                <w:lang w:eastAsia="cs-CZ"/>
              </w:rPr>
              <w:t>y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>/ploch</w:t>
            </w:r>
            <w:r>
              <w:rPr>
                <w:rFonts w:eastAsia="Calibri"/>
                <w:b/>
                <w:szCs w:val="22"/>
                <w:lang w:eastAsia="cs-CZ"/>
              </w:rPr>
              <w:t>y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 s prioritní potřebou regenerace </w:t>
            </w:r>
            <w:r>
              <w:rPr>
                <w:rFonts w:eastAsia="Calibri"/>
                <w:b/>
                <w:szCs w:val="22"/>
                <w:lang w:eastAsia="cs-CZ"/>
              </w:rPr>
              <w:t xml:space="preserve">či asanace 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>ve smyslu příslušných Pravidel</w:t>
            </w:r>
            <w:r w:rsidRPr="00E97633">
              <w:rPr>
                <w:rFonts w:eastAsia="Calibri"/>
                <w:b/>
                <w:szCs w:val="22"/>
                <w:vertAlign w:val="superscript"/>
                <w:lang w:eastAsia="cs-CZ"/>
              </w:rPr>
              <w:footnoteReference w:id="2"/>
            </w:r>
          </w:p>
        </w:tc>
      </w:tr>
      <w:tr w:rsidR="00960AED" w:rsidRPr="00E97633" w14:paraId="1DA0A6F1" w14:textId="77777777" w:rsidTr="008478AE">
        <w:trPr>
          <w:trHeight w:val="680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741325DE" w14:textId="77777777" w:rsidR="00960AED" w:rsidRPr="00E97633" w:rsidRDefault="00960AED" w:rsidP="008478AE">
            <w:pPr>
              <w:spacing w:before="120" w:after="120"/>
              <w:ind w:left="360" w:hanging="284"/>
              <w:jc w:val="center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III. Identifikace stavby</w:t>
            </w:r>
          </w:p>
        </w:tc>
      </w:tr>
      <w:tr w:rsidR="00960AED" w:rsidRPr="00E97633" w14:paraId="6AEC1151" w14:textId="77777777" w:rsidTr="00094F6B">
        <w:trPr>
          <w:trHeight w:val="563"/>
        </w:trPr>
        <w:tc>
          <w:tcPr>
            <w:tcW w:w="1571" w:type="pct"/>
            <w:gridSpan w:val="2"/>
            <w:vMerge w:val="restart"/>
            <w:vAlign w:val="center"/>
          </w:tcPr>
          <w:p w14:paraId="3731379B" w14:textId="77777777" w:rsidR="00960AED" w:rsidRPr="00E97633" w:rsidRDefault="00960AED" w:rsidP="00094F6B">
            <w:pPr>
              <w:spacing w:before="120" w:after="120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Katastrální území podle Katastru nemovitostí (KN) </w:t>
            </w:r>
          </w:p>
        </w:tc>
        <w:tc>
          <w:tcPr>
            <w:tcW w:w="1704" w:type="pct"/>
            <w:gridSpan w:val="2"/>
            <w:vAlign w:val="center"/>
          </w:tcPr>
          <w:p w14:paraId="762EF6CB" w14:textId="77777777" w:rsidR="00960AED" w:rsidRPr="00094F6B" w:rsidRDefault="00960AED" w:rsidP="00094F6B">
            <w:pPr>
              <w:spacing w:before="120" w:after="120"/>
              <w:ind w:left="72"/>
              <w:jc w:val="left"/>
              <w:rPr>
                <w:rFonts w:eastAsia="Calibri"/>
                <w:b/>
                <w:iCs/>
                <w:szCs w:val="22"/>
                <w:lang w:eastAsia="cs-CZ"/>
              </w:rPr>
            </w:pPr>
            <w:r w:rsidRPr="00094F6B">
              <w:rPr>
                <w:rFonts w:eastAsia="Calibri"/>
                <w:b/>
                <w:iCs/>
                <w:szCs w:val="22"/>
                <w:lang w:eastAsia="cs-CZ"/>
              </w:rPr>
              <w:t>Název podle KN</w:t>
            </w:r>
          </w:p>
        </w:tc>
        <w:tc>
          <w:tcPr>
            <w:tcW w:w="1725" w:type="pct"/>
            <w:gridSpan w:val="3"/>
            <w:vAlign w:val="center"/>
          </w:tcPr>
          <w:p w14:paraId="02BEC083" w14:textId="77777777" w:rsidR="00960AED" w:rsidRPr="00E97633" w:rsidRDefault="00960AED" w:rsidP="00094F6B">
            <w:pPr>
              <w:spacing w:before="120" w:after="120"/>
              <w:ind w:left="72"/>
              <w:jc w:val="left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0B7B8E53" w14:textId="77777777" w:rsidTr="00094F6B">
        <w:trPr>
          <w:trHeight w:val="562"/>
        </w:trPr>
        <w:tc>
          <w:tcPr>
            <w:tcW w:w="1571" w:type="pct"/>
            <w:gridSpan w:val="2"/>
            <w:vMerge/>
            <w:vAlign w:val="center"/>
          </w:tcPr>
          <w:p w14:paraId="7D614550" w14:textId="77777777" w:rsidR="00960AED" w:rsidRPr="00E97633" w:rsidRDefault="00960AED" w:rsidP="00094F6B">
            <w:pPr>
              <w:spacing w:before="120" w:after="120"/>
              <w:jc w:val="left"/>
              <w:rPr>
                <w:rFonts w:eastAsia="Calibri"/>
                <w:b/>
                <w:szCs w:val="22"/>
                <w:lang w:eastAsia="cs-CZ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17AD0CC5" w14:textId="77777777" w:rsidR="00960AED" w:rsidRPr="00094F6B" w:rsidRDefault="00960AED" w:rsidP="00094F6B">
            <w:pPr>
              <w:spacing w:before="120" w:after="120"/>
              <w:ind w:left="72"/>
              <w:jc w:val="left"/>
              <w:rPr>
                <w:rFonts w:eastAsia="Calibri"/>
                <w:b/>
                <w:iCs/>
                <w:szCs w:val="22"/>
                <w:lang w:eastAsia="cs-CZ"/>
              </w:rPr>
            </w:pPr>
            <w:r w:rsidRPr="00094F6B">
              <w:rPr>
                <w:rFonts w:eastAsia="Calibri"/>
                <w:b/>
                <w:iCs/>
                <w:szCs w:val="22"/>
                <w:lang w:eastAsia="cs-CZ"/>
              </w:rPr>
              <w:t>Číslo podle KN</w:t>
            </w:r>
          </w:p>
        </w:tc>
        <w:tc>
          <w:tcPr>
            <w:tcW w:w="1725" w:type="pct"/>
            <w:gridSpan w:val="3"/>
            <w:vAlign w:val="center"/>
          </w:tcPr>
          <w:p w14:paraId="64CF9B09" w14:textId="77777777" w:rsidR="00960AED" w:rsidRPr="00E97633" w:rsidRDefault="00960AED" w:rsidP="00094F6B">
            <w:pPr>
              <w:spacing w:before="120" w:after="120"/>
              <w:ind w:left="72"/>
              <w:jc w:val="left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5B6BECB4" w14:textId="77777777" w:rsidTr="00094F6B">
        <w:trPr>
          <w:trHeight w:val="510"/>
        </w:trPr>
        <w:tc>
          <w:tcPr>
            <w:tcW w:w="1571" w:type="pct"/>
            <w:gridSpan w:val="2"/>
            <w:vMerge w:val="restart"/>
            <w:vAlign w:val="center"/>
          </w:tcPr>
          <w:p w14:paraId="1E0FC8C4" w14:textId="77777777" w:rsidR="00960AED" w:rsidRPr="00E97633" w:rsidRDefault="00960AED" w:rsidP="00094F6B">
            <w:pPr>
              <w:spacing w:before="120" w:after="120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Obec podle Katastru nemovitostí (KN)</w:t>
            </w:r>
          </w:p>
        </w:tc>
        <w:tc>
          <w:tcPr>
            <w:tcW w:w="1704" w:type="pct"/>
            <w:gridSpan w:val="2"/>
            <w:vAlign w:val="center"/>
          </w:tcPr>
          <w:p w14:paraId="5E95CD09" w14:textId="77777777" w:rsidR="00960AED" w:rsidRPr="00094F6B" w:rsidRDefault="00960AED" w:rsidP="00094F6B">
            <w:pPr>
              <w:spacing w:before="120" w:after="120"/>
              <w:ind w:left="360" w:hanging="284"/>
              <w:jc w:val="left"/>
              <w:rPr>
                <w:rFonts w:eastAsia="Calibri"/>
                <w:b/>
                <w:iCs/>
                <w:szCs w:val="22"/>
                <w:lang w:eastAsia="cs-CZ"/>
              </w:rPr>
            </w:pPr>
            <w:r w:rsidRPr="00094F6B">
              <w:rPr>
                <w:rFonts w:eastAsia="Calibri"/>
                <w:b/>
                <w:iCs/>
                <w:szCs w:val="22"/>
                <w:lang w:eastAsia="cs-CZ"/>
              </w:rPr>
              <w:t>Název podle KN</w:t>
            </w:r>
          </w:p>
        </w:tc>
        <w:tc>
          <w:tcPr>
            <w:tcW w:w="1725" w:type="pct"/>
            <w:gridSpan w:val="3"/>
            <w:vAlign w:val="center"/>
          </w:tcPr>
          <w:p w14:paraId="33E7B733" w14:textId="77777777" w:rsidR="00960AED" w:rsidRPr="00E97633" w:rsidRDefault="00960AED" w:rsidP="00094F6B">
            <w:pPr>
              <w:spacing w:before="120" w:after="120"/>
              <w:ind w:left="360" w:hanging="284"/>
              <w:jc w:val="left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7F618927" w14:textId="77777777" w:rsidTr="00094F6B">
        <w:trPr>
          <w:trHeight w:val="510"/>
        </w:trPr>
        <w:tc>
          <w:tcPr>
            <w:tcW w:w="1571" w:type="pct"/>
            <w:gridSpan w:val="2"/>
            <w:vMerge/>
            <w:vAlign w:val="center"/>
          </w:tcPr>
          <w:p w14:paraId="566492AD" w14:textId="77777777" w:rsidR="00960AED" w:rsidRPr="00E97633" w:rsidRDefault="00960AED" w:rsidP="00094F6B">
            <w:pPr>
              <w:spacing w:before="120" w:after="120"/>
              <w:jc w:val="left"/>
              <w:rPr>
                <w:rFonts w:eastAsia="Calibri"/>
                <w:b/>
                <w:szCs w:val="22"/>
                <w:lang w:eastAsia="cs-CZ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6B5BD627" w14:textId="77777777" w:rsidR="00960AED" w:rsidRPr="00094F6B" w:rsidRDefault="00960AED" w:rsidP="00094F6B">
            <w:pPr>
              <w:spacing w:before="120" w:after="120"/>
              <w:ind w:left="360" w:hanging="284"/>
              <w:jc w:val="left"/>
              <w:rPr>
                <w:rFonts w:eastAsia="Calibri"/>
                <w:b/>
                <w:iCs/>
                <w:szCs w:val="22"/>
                <w:lang w:eastAsia="cs-CZ"/>
              </w:rPr>
            </w:pPr>
            <w:r w:rsidRPr="00094F6B">
              <w:rPr>
                <w:rFonts w:eastAsia="Calibri"/>
                <w:b/>
                <w:iCs/>
                <w:szCs w:val="22"/>
                <w:lang w:eastAsia="cs-CZ"/>
              </w:rPr>
              <w:t>Číslo podle KN</w:t>
            </w:r>
          </w:p>
        </w:tc>
        <w:tc>
          <w:tcPr>
            <w:tcW w:w="1725" w:type="pct"/>
            <w:gridSpan w:val="3"/>
            <w:vAlign w:val="center"/>
          </w:tcPr>
          <w:p w14:paraId="3D33982B" w14:textId="77777777" w:rsidR="00960AED" w:rsidRPr="00E97633" w:rsidRDefault="00960AED" w:rsidP="00094F6B">
            <w:pPr>
              <w:spacing w:before="120" w:after="120"/>
              <w:ind w:left="360" w:hanging="284"/>
              <w:jc w:val="left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5EB88C0E" w14:textId="77777777" w:rsidTr="00094F6B">
        <w:trPr>
          <w:trHeight w:val="2551"/>
        </w:trPr>
        <w:tc>
          <w:tcPr>
            <w:tcW w:w="1571" w:type="pct"/>
            <w:gridSpan w:val="2"/>
            <w:vAlign w:val="center"/>
          </w:tcPr>
          <w:p w14:paraId="5BD78DB5" w14:textId="77777777" w:rsidR="00960AED" w:rsidRPr="00E97633" w:rsidRDefault="00960AED" w:rsidP="00094F6B">
            <w:pPr>
              <w:spacing w:before="120" w:after="120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lastRenderedPageBreak/>
              <w:t>Parcely katastru nemovitostí (parcelní čísla), na kterých se nachází předmětná stavba</w:t>
            </w:r>
          </w:p>
        </w:tc>
        <w:tc>
          <w:tcPr>
            <w:tcW w:w="3429" w:type="pct"/>
            <w:gridSpan w:val="5"/>
          </w:tcPr>
          <w:p w14:paraId="7764525C" w14:textId="77777777" w:rsidR="00960AED" w:rsidRPr="00E97633" w:rsidRDefault="00960AED" w:rsidP="008478AE">
            <w:pPr>
              <w:spacing w:before="120" w:after="120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1F6E4D08" w14:textId="77777777" w:rsidTr="00094F6B">
        <w:trPr>
          <w:trHeight w:val="2266"/>
        </w:trPr>
        <w:tc>
          <w:tcPr>
            <w:tcW w:w="1571" w:type="pct"/>
            <w:gridSpan w:val="2"/>
            <w:vAlign w:val="center"/>
          </w:tcPr>
          <w:p w14:paraId="68E1E002" w14:textId="77777777" w:rsidR="00960AED" w:rsidRPr="00E97633" w:rsidRDefault="00960AED" w:rsidP="00094F6B">
            <w:pPr>
              <w:spacing w:before="120" w:after="120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Stručný slovní popis stavu objektu</w:t>
            </w:r>
          </w:p>
        </w:tc>
        <w:tc>
          <w:tcPr>
            <w:tcW w:w="3429" w:type="pct"/>
            <w:gridSpan w:val="5"/>
          </w:tcPr>
          <w:p w14:paraId="3C5B8E49" w14:textId="77777777" w:rsidR="00960AED" w:rsidRPr="00E97633" w:rsidRDefault="00960AED" w:rsidP="008478AE">
            <w:pPr>
              <w:spacing w:before="120" w:after="120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0E4F6952" w14:textId="77777777" w:rsidTr="008478AE">
        <w:trPr>
          <w:trHeight w:val="566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658DDC75" w14:textId="77777777" w:rsidR="00960AED" w:rsidRPr="00E97633" w:rsidRDefault="00960AED" w:rsidP="008478AE">
            <w:pPr>
              <w:spacing w:before="120" w:after="120"/>
              <w:ind w:left="360" w:hanging="284"/>
              <w:jc w:val="center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IV. Přílohy k žádosti</w:t>
            </w:r>
          </w:p>
        </w:tc>
      </w:tr>
      <w:tr w:rsidR="00960AED" w:rsidRPr="00E97633" w14:paraId="40C78961" w14:textId="77777777" w:rsidTr="008478AE">
        <w:trPr>
          <w:trHeight w:val="566"/>
        </w:trPr>
        <w:tc>
          <w:tcPr>
            <w:tcW w:w="5000" w:type="pct"/>
            <w:gridSpan w:val="7"/>
            <w:vAlign w:val="center"/>
          </w:tcPr>
          <w:p w14:paraId="17882916" w14:textId="44D0C232" w:rsidR="00960AED" w:rsidRPr="00E97633" w:rsidRDefault="00960AED" w:rsidP="008478AE">
            <w:pPr>
              <w:spacing w:before="120" w:after="120"/>
              <w:ind w:left="360" w:hanging="284"/>
              <w:jc w:val="center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Povinné přílohy (</w:t>
            </w:r>
            <w:r w:rsidR="001C7B8B">
              <w:rPr>
                <w:rFonts w:eastAsia="Calibri"/>
                <w:b/>
                <w:szCs w:val="22"/>
                <w:lang w:eastAsia="cs-CZ"/>
              </w:rPr>
              <w:t>9 datovaných fotografií každé dotčené stavby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) jsou k žádosti přiloženy </w:t>
            </w:r>
            <w:r w:rsidRPr="00E97633">
              <w:rPr>
                <w:rFonts w:eastAsia="Calibri"/>
                <w:i/>
                <w:szCs w:val="22"/>
                <w:lang w:eastAsia="cs-CZ"/>
              </w:rPr>
              <w:t>(nehodící se škrtněte):</w:t>
            </w:r>
          </w:p>
          <w:p w14:paraId="5D9CF09B" w14:textId="77777777" w:rsidR="00960AED" w:rsidRPr="00E97633" w:rsidRDefault="00960AED" w:rsidP="00960AED">
            <w:pPr>
              <w:numPr>
                <w:ilvl w:val="0"/>
                <w:numId w:val="35"/>
              </w:numPr>
              <w:spacing w:before="120" w:after="120"/>
              <w:contextualSpacing/>
              <w:jc w:val="left"/>
              <w:rPr>
                <w:rFonts w:eastAsia="Calibri"/>
                <w:szCs w:val="22"/>
                <w:lang w:eastAsia="cs-CZ"/>
              </w:rPr>
            </w:pPr>
            <w:r w:rsidRPr="00E97633">
              <w:rPr>
                <w:rFonts w:eastAsia="Calibri"/>
                <w:szCs w:val="22"/>
                <w:lang w:eastAsia="cs-CZ"/>
              </w:rPr>
              <w:t>jako příloha emailu při podání žádosti (maximální velikost příloh nesmí přesáhnout 10 MB)</w:t>
            </w:r>
          </w:p>
          <w:p w14:paraId="68C74C50" w14:textId="77777777" w:rsidR="00960AED" w:rsidRPr="00E97633" w:rsidRDefault="00960AED" w:rsidP="00960AED">
            <w:pPr>
              <w:numPr>
                <w:ilvl w:val="0"/>
                <w:numId w:val="35"/>
              </w:numPr>
              <w:spacing w:before="120" w:after="120"/>
              <w:contextualSpacing/>
              <w:jc w:val="left"/>
              <w:rPr>
                <w:rFonts w:eastAsia="Calibri"/>
                <w:szCs w:val="22"/>
                <w:lang w:eastAsia="cs-CZ"/>
              </w:rPr>
            </w:pPr>
            <w:r w:rsidRPr="00E97633">
              <w:rPr>
                <w:rFonts w:eastAsia="Calibri"/>
                <w:szCs w:val="22"/>
                <w:lang w:eastAsia="cs-CZ"/>
              </w:rPr>
              <w:t>vložené přímo do formuláře</w:t>
            </w:r>
          </w:p>
        </w:tc>
      </w:tr>
      <w:tr w:rsidR="00960AED" w:rsidRPr="00E97633" w14:paraId="51A9EEF1" w14:textId="77777777" w:rsidTr="008478AE">
        <w:trPr>
          <w:trHeight w:val="4519"/>
        </w:trPr>
        <w:tc>
          <w:tcPr>
            <w:tcW w:w="5000" w:type="pct"/>
            <w:gridSpan w:val="7"/>
          </w:tcPr>
          <w:p w14:paraId="41EE32CB" w14:textId="73FEB77D" w:rsidR="00960AED" w:rsidRPr="00E97633" w:rsidRDefault="00960AED" w:rsidP="008478AE">
            <w:pPr>
              <w:spacing w:before="120" w:after="120"/>
              <w:ind w:left="360" w:hanging="284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Příloha 1 </w:t>
            </w:r>
            <w:r w:rsidR="00094F6B">
              <w:rPr>
                <w:rFonts w:eastAsia="Calibri"/>
                <w:b/>
                <w:szCs w:val="22"/>
                <w:lang w:eastAsia="cs-CZ"/>
              </w:rPr>
              <w:t>–</w:t>
            </w:r>
            <w:r w:rsidR="001C7B8B">
              <w:rPr>
                <w:rFonts w:eastAsia="Calibri"/>
                <w:b/>
                <w:szCs w:val="22"/>
                <w:lang w:eastAsia="cs-CZ"/>
              </w:rPr>
              <w:t xml:space="preserve"> </w:t>
            </w:r>
            <w:bookmarkStart w:id="3" w:name="_Hlk140652482"/>
            <w:r w:rsidR="001C7B8B">
              <w:rPr>
                <w:rFonts w:eastAsia="Calibri"/>
                <w:b/>
                <w:szCs w:val="22"/>
                <w:lang w:eastAsia="cs-CZ"/>
              </w:rPr>
              <w:t>min. 4 pohledové fotografie exteriéru objektu (ze všech světových stran)</w:t>
            </w:r>
          </w:p>
          <w:bookmarkEnd w:id="3"/>
          <w:p w14:paraId="6A1F6671" w14:textId="77777777" w:rsidR="00960AED" w:rsidRPr="00E97633" w:rsidRDefault="00960AED" w:rsidP="008478AE">
            <w:pPr>
              <w:spacing w:before="120" w:after="120"/>
              <w:ind w:left="360" w:hanging="284"/>
              <w:jc w:val="center"/>
              <w:rPr>
                <w:rFonts w:eastAsia="Calibri"/>
                <w:b/>
                <w:szCs w:val="22"/>
                <w:lang w:eastAsia="cs-CZ"/>
              </w:rPr>
            </w:pPr>
          </w:p>
        </w:tc>
      </w:tr>
      <w:bookmarkEnd w:id="0"/>
      <w:tr w:rsidR="00960AED" w:rsidRPr="00E97633" w14:paraId="663B60CA" w14:textId="77777777" w:rsidTr="008478AE">
        <w:trPr>
          <w:trHeight w:val="4519"/>
        </w:trPr>
        <w:tc>
          <w:tcPr>
            <w:tcW w:w="5000" w:type="pct"/>
            <w:gridSpan w:val="7"/>
          </w:tcPr>
          <w:p w14:paraId="7F4070FC" w14:textId="77777777" w:rsidR="00960AED" w:rsidRPr="00E97633" w:rsidRDefault="00960AED" w:rsidP="008478AE">
            <w:pPr>
              <w:spacing w:before="120" w:after="120"/>
              <w:ind w:left="360" w:hanging="284"/>
              <w:jc w:val="left"/>
              <w:rPr>
                <w:rFonts w:eastAsia="Calibri"/>
                <w:b/>
                <w:szCs w:val="22"/>
                <w:lang w:eastAsia="cs-CZ"/>
              </w:rPr>
            </w:pPr>
          </w:p>
        </w:tc>
      </w:tr>
      <w:tr w:rsidR="00960AED" w:rsidRPr="00E97633" w14:paraId="49260ED5" w14:textId="77777777" w:rsidTr="008478AE">
        <w:trPr>
          <w:trHeight w:val="4247"/>
        </w:trPr>
        <w:tc>
          <w:tcPr>
            <w:tcW w:w="5000" w:type="pct"/>
            <w:gridSpan w:val="7"/>
          </w:tcPr>
          <w:p w14:paraId="11C11E72" w14:textId="704703CA" w:rsidR="00960AED" w:rsidRDefault="00960AED" w:rsidP="0084095C">
            <w:pPr>
              <w:spacing w:before="120" w:after="120"/>
              <w:ind w:left="360" w:hanging="284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Příloha 2 </w:t>
            </w:r>
            <w:r w:rsidR="00094F6B">
              <w:rPr>
                <w:rFonts w:eastAsia="Calibri"/>
                <w:b/>
                <w:szCs w:val="22"/>
                <w:lang w:eastAsia="cs-CZ"/>
              </w:rPr>
              <w:t>–</w:t>
            </w:r>
            <w:r w:rsidR="001C7B8B">
              <w:rPr>
                <w:rFonts w:eastAsia="Calibri"/>
                <w:b/>
                <w:szCs w:val="22"/>
                <w:lang w:eastAsia="cs-CZ"/>
              </w:rPr>
              <w:t xml:space="preserve"> min. </w:t>
            </w:r>
            <w:bookmarkStart w:id="4" w:name="_Hlk140652526"/>
            <w:r w:rsidR="001C7B8B">
              <w:rPr>
                <w:rFonts w:eastAsia="Calibri"/>
                <w:b/>
                <w:szCs w:val="22"/>
                <w:lang w:eastAsia="cs-CZ"/>
              </w:rPr>
              <w:t>5 pohledových fotografií interiéru objektu (4 fotografie ze všech světových stran a 1 fotografie stropu)</w:t>
            </w:r>
            <w:bookmarkEnd w:id="4"/>
          </w:p>
          <w:p w14:paraId="1FA64808" w14:textId="55CF103A" w:rsidR="00094F6B" w:rsidRPr="00E97633" w:rsidRDefault="00094F6B" w:rsidP="00094F6B">
            <w:pPr>
              <w:spacing w:before="120" w:after="120"/>
              <w:ind w:left="360" w:hanging="284"/>
              <w:jc w:val="center"/>
              <w:rPr>
                <w:rFonts w:eastAsia="Calibri"/>
                <w:b/>
                <w:szCs w:val="22"/>
                <w:lang w:eastAsia="cs-CZ"/>
              </w:rPr>
            </w:pPr>
          </w:p>
        </w:tc>
      </w:tr>
    </w:tbl>
    <w:p w14:paraId="78CA5F37" w14:textId="36616388" w:rsidR="00960AED" w:rsidRDefault="00960AED" w:rsidP="00960AED">
      <w:pPr>
        <w:pStyle w:val="Odstavecseseznamem"/>
        <w:spacing w:before="120" w:after="120"/>
        <w:ind w:left="0"/>
        <w:jc w:val="left"/>
        <w:rPr>
          <w:rFonts w:ascii="Arial" w:hAnsi="Arial" w:cs="Arial"/>
          <w:b/>
          <w:bCs/>
        </w:rPr>
      </w:pPr>
    </w:p>
    <w:p w14:paraId="1878209F" w14:textId="77777777" w:rsidR="00FF6AC6" w:rsidRDefault="00FB45B5" w:rsidP="00FF6AC6">
      <w:pPr>
        <w:spacing w:before="120" w:after="120"/>
        <w:rPr>
          <w:rFonts w:eastAsia="Calibri"/>
          <w:i/>
          <w:szCs w:val="22"/>
          <w:lang w:eastAsia="cs-CZ"/>
        </w:rPr>
      </w:pPr>
      <w:r w:rsidRPr="00E97633">
        <w:rPr>
          <w:rFonts w:eastAsia="Calibri"/>
          <w:i/>
          <w:szCs w:val="22"/>
          <w:lang w:eastAsia="cs-CZ"/>
        </w:rPr>
        <w:t>Vyplněním údajů a odesláním formuláře souhlasíte s jejich zpracováním a předáním Ministerstvu zemědělství České republiky pro potřeby administrace žádostí o dotaci v 1. kole příjmu žádostí</w:t>
      </w:r>
      <w:r w:rsidRPr="008D512F">
        <w:rPr>
          <w:rFonts w:eastAsia="Calibri"/>
          <w:i/>
          <w:szCs w:val="22"/>
          <w:lang w:eastAsia="cs-CZ"/>
        </w:rPr>
        <w:t xml:space="preserve"> Strategického plánu SZP na období 2023–2027</w:t>
      </w:r>
      <w:r w:rsidRPr="00E97633">
        <w:rPr>
          <w:rFonts w:eastAsia="Calibri"/>
          <w:i/>
          <w:szCs w:val="22"/>
          <w:lang w:eastAsia="cs-CZ"/>
        </w:rPr>
        <w:t xml:space="preserve"> v</w:t>
      </w:r>
      <w:r w:rsidRPr="008D512F">
        <w:rPr>
          <w:rFonts w:eastAsia="Calibri"/>
          <w:i/>
          <w:szCs w:val="22"/>
          <w:lang w:eastAsia="cs-CZ"/>
        </w:rPr>
        <w:t xml:space="preserve"> intervencích </w:t>
      </w:r>
      <w:r w:rsidRPr="00947C24">
        <w:rPr>
          <w:rFonts w:eastAsia="Calibri"/>
          <w:i/>
          <w:szCs w:val="22"/>
          <w:lang w:eastAsia="cs-CZ"/>
        </w:rPr>
        <w:t>33.73 Investice do zemědělských podniků, 49.75 Zahájení činnosti mladého zemědělce, 53.77 Podpora operačních skupin a projektů EIP</w:t>
      </w:r>
      <w:r>
        <w:rPr>
          <w:rFonts w:eastAsia="Calibri"/>
          <w:i/>
          <w:szCs w:val="22"/>
          <w:lang w:eastAsia="cs-CZ"/>
        </w:rPr>
        <w:t>.</w:t>
      </w:r>
    </w:p>
    <w:p w14:paraId="52E3D4B2" w14:textId="2931C6A3" w:rsidR="00821785" w:rsidRDefault="00821785" w:rsidP="00FF6AC6">
      <w:pPr>
        <w:spacing w:before="120" w:after="120"/>
        <w:rPr>
          <w:rFonts w:eastAsia="Times New Roman"/>
          <w:b/>
          <w:bCs/>
          <w:sz w:val="24"/>
        </w:rPr>
      </w:pPr>
    </w:p>
    <w:sectPr w:rsidR="00821785" w:rsidSect="003A596C">
      <w:footerReference w:type="default" r:id="rId15"/>
      <w:type w:val="continuous"/>
      <w:pgSz w:w="11907" w:h="16840"/>
      <w:pgMar w:top="1418" w:right="1418" w:bottom="1276" w:left="1418" w:header="709" w:footer="175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D5911" w14:textId="77777777" w:rsidR="00C5520B" w:rsidRDefault="00C5520B">
      <w:r>
        <w:separator/>
      </w:r>
    </w:p>
  </w:endnote>
  <w:endnote w:type="continuationSeparator" w:id="0">
    <w:p w14:paraId="4B729112" w14:textId="77777777" w:rsidR="00C5520B" w:rsidRDefault="00C5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F26F" w14:textId="77777777" w:rsidR="000A2AC9" w:rsidRDefault="000A2A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02FC" w14:textId="4C8D01FB" w:rsidR="003A596C" w:rsidRPr="00CB7D92" w:rsidRDefault="003A596C" w:rsidP="003A596C">
    <w:pPr>
      <w:rPr>
        <w:b/>
        <w:bCs/>
        <w:szCs w:val="22"/>
      </w:rPr>
    </w:pPr>
    <w:r w:rsidRPr="00CB7D92">
      <w:rPr>
        <w:b/>
        <w:bCs/>
        <w:szCs w:val="22"/>
      </w:rPr>
      <w:t xml:space="preserve"> </w:t>
    </w:r>
    <w:r w:rsidR="000A2AC9" w:rsidRPr="00CB7D92">
      <w:rPr>
        <w:noProof/>
      </w:rPr>
      <w:drawing>
        <wp:inline distT="0" distB="0" distL="0" distR="0" wp14:anchorId="0A875CEF" wp14:editId="0604F519">
          <wp:extent cx="2901950" cy="609186"/>
          <wp:effectExtent l="0" t="0" r="0" b="635"/>
          <wp:docPr id="91842569" name="Obrázek 91842569" descr="Obsah obrázku text, Písmo, Elektricky modrá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42569" name="Obrázek 91842569" descr="Obsah obrázku text, Písmo, Elektricky modrá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373" cy="62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7D92">
      <w:rPr>
        <w:b/>
        <w:bCs/>
        <w:szCs w:val="22"/>
      </w:rPr>
      <w:t xml:space="preserve">              </w:t>
    </w:r>
    <w:r w:rsidR="000A2AC9" w:rsidRPr="00CB7D92">
      <w:rPr>
        <w:noProof/>
        <w:szCs w:val="22"/>
      </w:rPr>
      <w:drawing>
        <wp:inline distT="0" distB="0" distL="0" distR="0" wp14:anchorId="5891C82F" wp14:editId="6BB99048">
          <wp:extent cx="2273300" cy="438082"/>
          <wp:effectExtent l="0" t="0" r="0" b="635"/>
          <wp:docPr id="1982085779" name="Obrázek 1982085779" descr="Obsah obrázku Písmo, grafický design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085779" name="Obrázek 1982085779" descr="Obsah obrázku Písmo, grafický design, snímek obrazovky, Grafika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953" cy="44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660C3C" w14:textId="4A4C6726" w:rsidR="00C0011F" w:rsidRDefault="00C23AA6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9150" w14:textId="77777777" w:rsidR="003A596C" w:rsidRPr="00CB7D92" w:rsidRDefault="003A596C" w:rsidP="003A596C">
    <w:pPr>
      <w:rPr>
        <w:b/>
        <w:bCs/>
        <w:szCs w:val="22"/>
      </w:rPr>
    </w:pPr>
    <w:r w:rsidRPr="00CB7D92">
      <w:rPr>
        <w:noProof/>
      </w:rPr>
      <w:drawing>
        <wp:inline distT="0" distB="0" distL="0" distR="0" wp14:anchorId="574657C5" wp14:editId="40A1F2C3">
          <wp:extent cx="2901950" cy="609186"/>
          <wp:effectExtent l="0" t="0" r="0" b="635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373" cy="62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7D92">
      <w:rPr>
        <w:b/>
        <w:bCs/>
        <w:szCs w:val="22"/>
      </w:rPr>
      <w:t xml:space="preserve">               </w:t>
    </w:r>
    <w:r w:rsidRPr="00CB7D92">
      <w:rPr>
        <w:noProof/>
        <w:szCs w:val="22"/>
      </w:rPr>
      <w:drawing>
        <wp:inline distT="0" distB="0" distL="0" distR="0" wp14:anchorId="1FEB06A6" wp14:editId="166ABFAF">
          <wp:extent cx="2273300" cy="438082"/>
          <wp:effectExtent l="0" t="0" r="0" b="63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ZP_logo_RGB_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953" cy="44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B24BB7" w14:textId="77777777" w:rsidR="003A596C" w:rsidRDefault="003A596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EED1" w14:textId="77777777" w:rsidR="003A596C" w:rsidRPr="00CB7D92" w:rsidRDefault="003A596C" w:rsidP="003A596C">
    <w:pPr>
      <w:rPr>
        <w:b/>
        <w:bCs/>
        <w:szCs w:val="22"/>
      </w:rPr>
    </w:pPr>
    <w:r w:rsidRPr="00CB7D92">
      <w:rPr>
        <w:noProof/>
      </w:rPr>
      <w:drawing>
        <wp:inline distT="0" distB="0" distL="0" distR="0" wp14:anchorId="5C303DDA" wp14:editId="41C1CE67">
          <wp:extent cx="2901950" cy="609186"/>
          <wp:effectExtent l="0" t="0" r="0" b="635"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373" cy="62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7D92">
      <w:rPr>
        <w:b/>
        <w:bCs/>
        <w:szCs w:val="22"/>
      </w:rPr>
      <w:t xml:space="preserve">               </w:t>
    </w:r>
    <w:r w:rsidRPr="00CB7D92">
      <w:rPr>
        <w:noProof/>
        <w:szCs w:val="22"/>
      </w:rPr>
      <w:drawing>
        <wp:inline distT="0" distB="0" distL="0" distR="0" wp14:anchorId="43182913" wp14:editId="10EC87B6">
          <wp:extent cx="2273300" cy="438082"/>
          <wp:effectExtent l="0" t="0" r="0" b="635"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ZP_logo_RGB_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953" cy="44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5085F7" w14:textId="4E11B472" w:rsidR="003A596C" w:rsidRDefault="003A596C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A5378" w14:textId="77777777" w:rsidR="00C5520B" w:rsidRDefault="00C5520B">
      <w:r>
        <w:separator/>
      </w:r>
    </w:p>
  </w:footnote>
  <w:footnote w:type="continuationSeparator" w:id="0">
    <w:p w14:paraId="1B3F0415" w14:textId="77777777" w:rsidR="00C5520B" w:rsidRDefault="00C5520B">
      <w:r>
        <w:continuationSeparator/>
      </w:r>
    </w:p>
  </w:footnote>
  <w:footnote w:id="1">
    <w:p w14:paraId="05B7F4BC" w14:textId="6AECE3E7" w:rsidR="00960AED" w:rsidRPr="008478AE" w:rsidRDefault="00960AED" w:rsidP="003F14F6">
      <w:pPr>
        <w:pStyle w:val="Textpoznpodarou"/>
        <w:jc w:val="both"/>
        <w:rPr>
          <w:rFonts w:ascii="Arial" w:hAnsi="Arial" w:cs="Arial"/>
        </w:rPr>
      </w:pPr>
      <w:r w:rsidRPr="008478AE">
        <w:rPr>
          <w:rStyle w:val="Znakapoznpodarou"/>
          <w:rFonts w:ascii="Arial" w:eastAsia="Arial" w:hAnsi="Arial" w:cs="Arial"/>
        </w:rPr>
        <w:footnoteRef/>
      </w:r>
      <w:r w:rsidRPr="008478AE">
        <w:rPr>
          <w:rFonts w:ascii="Arial" w:hAnsi="Arial" w:cs="Arial"/>
        </w:rPr>
        <w:t xml:space="preserve"> </w:t>
      </w:r>
      <w:bookmarkStart w:id="2" w:name="_Hlk133240516"/>
      <w:r w:rsidRPr="008478AE">
        <w:rPr>
          <w:rFonts w:ascii="Arial" w:hAnsi="Arial" w:cs="Arial"/>
        </w:rPr>
        <w:t>V rámci 1. kola příjmu žádostí SP SZP intervence 33.73 Investice do zemědělských podniků, 49.75</w:t>
      </w:r>
      <w:r>
        <w:rPr>
          <w:rFonts w:ascii="Arial" w:hAnsi="Arial" w:cs="Arial"/>
        </w:rPr>
        <w:t> </w:t>
      </w:r>
      <w:r w:rsidRPr="008478AE">
        <w:rPr>
          <w:rFonts w:ascii="Arial" w:hAnsi="Arial" w:cs="Arial"/>
        </w:rPr>
        <w:t xml:space="preserve">Zahájení činnosti mladého </w:t>
      </w:r>
      <w:r w:rsidRPr="00960AED">
        <w:rPr>
          <w:rFonts w:ascii="Arial" w:hAnsi="Arial" w:cs="Arial"/>
        </w:rPr>
        <w:t xml:space="preserve">zemědělce a </w:t>
      </w:r>
      <w:r w:rsidRPr="003F14F6">
        <w:rPr>
          <w:rFonts w:ascii="Arial" w:hAnsi="Arial" w:cs="Arial"/>
          <w:szCs w:val="22"/>
        </w:rPr>
        <w:t>53.77 Podpora operačních skupin a projektů EIP</w:t>
      </w:r>
      <w:r w:rsidRPr="008478AE">
        <w:rPr>
          <w:rFonts w:ascii="Arial" w:hAnsi="Arial" w:cs="Arial"/>
        </w:rPr>
        <w:t xml:space="preserve">. </w:t>
      </w:r>
      <w:bookmarkEnd w:id="2"/>
    </w:p>
  </w:footnote>
  <w:footnote w:id="2">
    <w:p w14:paraId="7D3486EB" w14:textId="20DE1E96" w:rsidR="00960AED" w:rsidRDefault="00960AED" w:rsidP="003F14F6">
      <w:pPr>
        <w:pStyle w:val="Textpoznpodarou"/>
        <w:jc w:val="both"/>
      </w:pPr>
      <w:r w:rsidRPr="008478AE">
        <w:rPr>
          <w:rStyle w:val="Znakapoznpodarou"/>
          <w:rFonts w:ascii="Arial" w:eastAsia="Arial" w:hAnsi="Arial" w:cs="Arial"/>
        </w:rPr>
        <w:footnoteRef/>
      </w:r>
      <w:r w:rsidRPr="008478AE">
        <w:rPr>
          <w:rFonts w:ascii="Arial" w:hAnsi="Arial" w:cs="Arial"/>
        </w:rPr>
        <w:t xml:space="preserve"> Pravidla, kterými se stanovují podmínky pro poskytování dotace na projekty rozvoje venkova v rámci Strategického plánu SZP na období 2023–2027</w:t>
      </w:r>
      <w:r w:rsidR="00FF7E81">
        <w:rPr>
          <w:rFonts w:ascii="Arial" w:hAnsi="Arial" w:cs="Arial"/>
        </w:rPr>
        <w:t>.</w:t>
      </w:r>
      <w:r w:rsidRPr="008478AE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D4E92" w14:textId="77777777" w:rsidR="000A2AC9" w:rsidRDefault="000A2A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F6B34" w14:textId="77777777" w:rsidR="000A2AC9" w:rsidRDefault="000A2AC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5670" w14:textId="77777777" w:rsidR="000A2AC9" w:rsidRDefault="000A2A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2729"/>
    <w:multiLevelType w:val="multilevel"/>
    <w:tmpl w:val="EFA07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7FDD"/>
    <w:multiLevelType w:val="hybridMultilevel"/>
    <w:tmpl w:val="41000A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D0F28"/>
    <w:multiLevelType w:val="multilevel"/>
    <w:tmpl w:val="1A04799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098B3E95"/>
    <w:multiLevelType w:val="hybridMultilevel"/>
    <w:tmpl w:val="B0FC65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2B3D6"/>
    <w:multiLevelType w:val="multilevel"/>
    <w:tmpl w:val="566CFCE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11133142"/>
    <w:multiLevelType w:val="multilevel"/>
    <w:tmpl w:val="D6B4524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B41DDE"/>
    <w:multiLevelType w:val="hybridMultilevel"/>
    <w:tmpl w:val="59EAFF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01AF5"/>
    <w:multiLevelType w:val="hybridMultilevel"/>
    <w:tmpl w:val="E092DA4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074CB8"/>
    <w:multiLevelType w:val="multilevel"/>
    <w:tmpl w:val="C05AC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66BF8"/>
    <w:multiLevelType w:val="multilevel"/>
    <w:tmpl w:val="6E8C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F5349"/>
    <w:multiLevelType w:val="multilevel"/>
    <w:tmpl w:val="BECE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069F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7334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6E7C02"/>
    <w:multiLevelType w:val="multilevel"/>
    <w:tmpl w:val="F90E1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931B7"/>
    <w:multiLevelType w:val="hybridMultilevel"/>
    <w:tmpl w:val="06B465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0B6F13"/>
    <w:multiLevelType w:val="hybridMultilevel"/>
    <w:tmpl w:val="716EF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F3233"/>
    <w:multiLevelType w:val="hybridMultilevel"/>
    <w:tmpl w:val="C13CC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40675"/>
    <w:multiLevelType w:val="multilevel"/>
    <w:tmpl w:val="C05AC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D78D0"/>
    <w:multiLevelType w:val="hybridMultilevel"/>
    <w:tmpl w:val="0700ED1E"/>
    <w:lvl w:ilvl="0" w:tplc="1D8605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DBE6D"/>
    <w:multiLevelType w:val="multilevel"/>
    <w:tmpl w:val="894A724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DCF5CDF"/>
    <w:multiLevelType w:val="hybridMultilevel"/>
    <w:tmpl w:val="F8FA401C"/>
    <w:lvl w:ilvl="0" w:tplc="D09A5D5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D2450"/>
    <w:multiLevelType w:val="hybridMultilevel"/>
    <w:tmpl w:val="891423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95268"/>
    <w:multiLevelType w:val="hybridMultilevel"/>
    <w:tmpl w:val="E092DA40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0F0F80"/>
    <w:multiLevelType w:val="hybridMultilevel"/>
    <w:tmpl w:val="6B8A0188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C47F5"/>
    <w:multiLevelType w:val="hybridMultilevel"/>
    <w:tmpl w:val="3586BDA6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18E775C"/>
    <w:multiLevelType w:val="multilevel"/>
    <w:tmpl w:val="6EEE1E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43284A"/>
    <w:multiLevelType w:val="multilevel"/>
    <w:tmpl w:val="C05AC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0036D"/>
    <w:multiLevelType w:val="hybridMultilevel"/>
    <w:tmpl w:val="322C09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D481C"/>
    <w:multiLevelType w:val="hybridMultilevel"/>
    <w:tmpl w:val="8F649216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0A8227D"/>
    <w:multiLevelType w:val="multilevel"/>
    <w:tmpl w:val="3BBAD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56A52"/>
    <w:multiLevelType w:val="hybridMultilevel"/>
    <w:tmpl w:val="5F8AAFC8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AED65FF"/>
    <w:multiLevelType w:val="multilevel"/>
    <w:tmpl w:val="0008A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D31502"/>
    <w:multiLevelType w:val="hybridMultilevel"/>
    <w:tmpl w:val="2E78024E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E864ACA"/>
    <w:multiLevelType w:val="hybridMultilevel"/>
    <w:tmpl w:val="DAB4DC12"/>
    <w:lvl w:ilvl="0" w:tplc="2614222E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75E91D8A"/>
    <w:multiLevelType w:val="multilevel"/>
    <w:tmpl w:val="9A16C6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13B28"/>
    <w:multiLevelType w:val="multilevel"/>
    <w:tmpl w:val="6E8C536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B57CFB"/>
    <w:multiLevelType w:val="hybridMultilevel"/>
    <w:tmpl w:val="AA7AA67C"/>
    <w:lvl w:ilvl="0" w:tplc="C8EA6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1177D"/>
    <w:multiLevelType w:val="hybridMultilevel"/>
    <w:tmpl w:val="0ACEC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20335"/>
    <w:multiLevelType w:val="hybridMultilevel"/>
    <w:tmpl w:val="BABE7D00"/>
    <w:lvl w:ilvl="0" w:tplc="D04EFAFC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87254046">
    <w:abstractNumId w:val="0"/>
  </w:num>
  <w:num w:numId="2" w16cid:durableId="1167475146">
    <w:abstractNumId w:val="4"/>
  </w:num>
  <w:num w:numId="3" w16cid:durableId="1360396624">
    <w:abstractNumId w:val="13"/>
  </w:num>
  <w:num w:numId="4" w16cid:durableId="1192914775">
    <w:abstractNumId w:val="17"/>
  </w:num>
  <w:num w:numId="5" w16cid:durableId="935558814">
    <w:abstractNumId w:val="19"/>
  </w:num>
  <w:num w:numId="6" w16cid:durableId="562982277">
    <w:abstractNumId w:val="29"/>
  </w:num>
  <w:num w:numId="7" w16cid:durableId="31156410">
    <w:abstractNumId w:val="34"/>
  </w:num>
  <w:num w:numId="8" w16cid:durableId="498735691">
    <w:abstractNumId w:val="35"/>
  </w:num>
  <w:num w:numId="9" w16cid:durableId="1988823347">
    <w:abstractNumId w:val="8"/>
  </w:num>
  <w:num w:numId="10" w16cid:durableId="1274899792">
    <w:abstractNumId w:val="9"/>
  </w:num>
  <w:num w:numId="11" w16cid:durableId="1378430876">
    <w:abstractNumId w:val="7"/>
  </w:num>
  <w:num w:numId="12" w16cid:durableId="965816062">
    <w:abstractNumId w:val="22"/>
  </w:num>
  <w:num w:numId="13" w16cid:durableId="1499269366">
    <w:abstractNumId w:val="25"/>
  </w:num>
  <w:num w:numId="14" w16cid:durableId="242615537">
    <w:abstractNumId w:val="11"/>
  </w:num>
  <w:num w:numId="15" w16cid:durableId="1155487031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106893888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 w16cid:durableId="363139175">
    <w:abstractNumId w:val="37"/>
  </w:num>
  <w:num w:numId="18" w16cid:durableId="620188366">
    <w:abstractNumId w:val="5"/>
  </w:num>
  <w:num w:numId="19" w16cid:durableId="62726046">
    <w:abstractNumId w:val="18"/>
  </w:num>
  <w:num w:numId="20" w16cid:durableId="1097366187">
    <w:abstractNumId w:val="23"/>
  </w:num>
  <w:num w:numId="21" w16cid:durableId="354236255">
    <w:abstractNumId w:val="2"/>
  </w:num>
  <w:num w:numId="22" w16cid:durableId="1158763915">
    <w:abstractNumId w:val="21"/>
  </w:num>
  <w:num w:numId="23" w16cid:durableId="46879809">
    <w:abstractNumId w:val="16"/>
  </w:num>
  <w:num w:numId="24" w16cid:durableId="459080802">
    <w:abstractNumId w:val="32"/>
  </w:num>
  <w:num w:numId="25" w16cid:durableId="1670597316">
    <w:abstractNumId w:val="27"/>
  </w:num>
  <w:num w:numId="26" w16cid:durableId="228157956">
    <w:abstractNumId w:val="30"/>
  </w:num>
  <w:num w:numId="27" w16cid:durableId="2055424914">
    <w:abstractNumId w:val="15"/>
  </w:num>
  <w:num w:numId="28" w16cid:durableId="1501699314">
    <w:abstractNumId w:val="28"/>
  </w:num>
  <w:num w:numId="29" w16cid:durableId="861364481">
    <w:abstractNumId w:val="24"/>
  </w:num>
  <w:num w:numId="30" w16cid:durableId="934635007">
    <w:abstractNumId w:val="20"/>
  </w:num>
  <w:num w:numId="31" w16cid:durableId="995649642">
    <w:abstractNumId w:val="36"/>
  </w:num>
  <w:num w:numId="32" w16cid:durableId="509879981">
    <w:abstractNumId w:val="1"/>
  </w:num>
  <w:num w:numId="33" w16cid:durableId="1291091319">
    <w:abstractNumId w:val="6"/>
  </w:num>
  <w:num w:numId="34" w16cid:durableId="247272019">
    <w:abstractNumId w:val="3"/>
  </w:num>
  <w:num w:numId="35" w16cid:durableId="1898316503">
    <w:abstractNumId w:val="33"/>
  </w:num>
  <w:num w:numId="36" w16cid:durableId="15220912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99093161">
    <w:abstractNumId w:val="14"/>
  </w:num>
  <w:num w:numId="38" w16cid:durableId="1485394285">
    <w:abstractNumId w:val="26"/>
  </w:num>
  <w:num w:numId="39" w16cid:durableId="3973600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250906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64862914">
    <w:abstractNumId w:val="10"/>
    <w:lvlOverride w:ilvl="0">
      <w:lvl w:ilvl="0">
        <w:numFmt w:val="lowerLetter"/>
        <w:lvlText w:val="%1."/>
        <w:lvlJc w:val="left"/>
      </w:lvl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mzedms026240687"/>
    <w:docVar w:name="dms_carovy_kod_cj" w:val="MZE-38525/2023-14111"/>
    <w:docVar w:name="dms_cj" w:val="MZE-38525/2023-14111"/>
    <w:docVar w:name="dms_cj_skn" w:val="%%%nevyplněno%%%"/>
    <w:docVar w:name="dms_datum" w:val="14. 6. 2023"/>
    <w:docVar w:name="dms_datum_textem" w:val="14. června 2023"/>
    <w:docVar w:name="dms_datum_vzniku" w:val="14. 6. 2023 10:15:51"/>
    <w:docVar w:name="dms_el_pecet" w:val=" "/>
    <w:docVar w:name="dms_el_podpis" w:val="%%%el_podpis%%%"/>
    <w:docVar w:name="dms_nadrizeny_reditel" w:val="Ing. Pavel Sekáč, Ph.D.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Zuzana Dvořáková_x000d__x000a_vedoucí oddělení"/>
    <w:docVar w:name="dms_podpisova_dolozka_funkce" w:val="vedoucí oddělení"/>
    <w:docVar w:name="dms_podpisova_dolozka_jmeno" w:val="Ing. Zuzana Dvořákov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%%%nevyplněno%%%"/>
    <w:docVar w:name="dms_spravce_jmeno" w:val="Mgr. Marta Kristenová"/>
    <w:docVar w:name="dms_spravce_mail" w:val="Marta.Kristenova@mze.cz"/>
    <w:docVar w:name="dms_spravce_telefon" w:val="221814660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4111"/>
    <w:docVar w:name="dms_utvar_nazev" w:val="Oddělení celostátní sítě pro venkov a technické pomoci"/>
    <w:docVar w:name="dms_utvar_nazev_adresa" w:val="14111 - Oddělení celostátní sítě pro venkov a technické pomoci_x000d__x000a_Těšnov 65/17_x000d__x000a_Nové Město_x000d__x000a_110 00 Praha 1"/>
    <w:docVar w:name="dms_utvar_nazev_do_dopisu" w:val="Oddělení celostátní sítě pro venkov a technické pomoci"/>
    <w:docVar w:name="dms_vec" w:val="Posouzení podkladů pro přidělování preferenčních bodů žadatelům o dotaci – brownfieldy"/>
    <w:docVar w:name="dms_VNVSpravce" w:val="%%%nevyplněno%%%"/>
    <w:docVar w:name="dms_zpracoval_jmeno" w:val="Mgr. Marta Kristenová"/>
    <w:docVar w:name="dms_zpracoval_mail" w:val="Marta.Kristenova@mze.cz"/>
    <w:docVar w:name="dms_zpracoval_telefon" w:val="221814660"/>
  </w:docVars>
  <w:rsids>
    <w:rsidRoot w:val="00C0011F"/>
    <w:rsid w:val="000013E0"/>
    <w:rsid w:val="00006A96"/>
    <w:rsid w:val="00013B6C"/>
    <w:rsid w:val="000159F8"/>
    <w:rsid w:val="00017DC1"/>
    <w:rsid w:val="00020E79"/>
    <w:rsid w:val="000357B7"/>
    <w:rsid w:val="00083120"/>
    <w:rsid w:val="00093646"/>
    <w:rsid w:val="00094F6B"/>
    <w:rsid w:val="000A2AC9"/>
    <w:rsid w:val="000B5FC5"/>
    <w:rsid w:val="000C5680"/>
    <w:rsid w:val="000F76E0"/>
    <w:rsid w:val="00171BE4"/>
    <w:rsid w:val="00175354"/>
    <w:rsid w:val="00181953"/>
    <w:rsid w:val="00196217"/>
    <w:rsid w:val="001A0BAC"/>
    <w:rsid w:val="001C7B8B"/>
    <w:rsid w:val="00225D23"/>
    <w:rsid w:val="0024707E"/>
    <w:rsid w:val="002624EF"/>
    <w:rsid w:val="00293FA2"/>
    <w:rsid w:val="002A2D0A"/>
    <w:rsid w:val="002A67AA"/>
    <w:rsid w:val="002C167A"/>
    <w:rsid w:val="002F27F7"/>
    <w:rsid w:val="002F7F91"/>
    <w:rsid w:val="00313CB6"/>
    <w:rsid w:val="00317BF7"/>
    <w:rsid w:val="00347047"/>
    <w:rsid w:val="00347877"/>
    <w:rsid w:val="0037299E"/>
    <w:rsid w:val="003912E6"/>
    <w:rsid w:val="003A596C"/>
    <w:rsid w:val="003D7CCE"/>
    <w:rsid w:val="003E1760"/>
    <w:rsid w:val="003E3B16"/>
    <w:rsid w:val="003F14F6"/>
    <w:rsid w:val="00416A4B"/>
    <w:rsid w:val="00417382"/>
    <w:rsid w:val="0042095C"/>
    <w:rsid w:val="00430BC2"/>
    <w:rsid w:val="00433C1B"/>
    <w:rsid w:val="004926D8"/>
    <w:rsid w:val="004939ED"/>
    <w:rsid w:val="004C0A3B"/>
    <w:rsid w:val="004C3295"/>
    <w:rsid w:val="004F29F5"/>
    <w:rsid w:val="00500274"/>
    <w:rsid w:val="00510F43"/>
    <w:rsid w:val="00516154"/>
    <w:rsid w:val="00534CBA"/>
    <w:rsid w:val="00553277"/>
    <w:rsid w:val="00582663"/>
    <w:rsid w:val="005A3C26"/>
    <w:rsid w:val="005A5848"/>
    <w:rsid w:val="005F5C6C"/>
    <w:rsid w:val="0060641A"/>
    <w:rsid w:val="00611E7C"/>
    <w:rsid w:val="00626467"/>
    <w:rsid w:val="006314DE"/>
    <w:rsid w:val="00642114"/>
    <w:rsid w:val="00650A7B"/>
    <w:rsid w:val="00670E76"/>
    <w:rsid w:val="006714AB"/>
    <w:rsid w:val="00687584"/>
    <w:rsid w:val="006A0D0A"/>
    <w:rsid w:val="006C3DF9"/>
    <w:rsid w:val="00707F6A"/>
    <w:rsid w:val="00712D7D"/>
    <w:rsid w:val="00743391"/>
    <w:rsid w:val="00744721"/>
    <w:rsid w:val="007458D0"/>
    <w:rsid w:val="007659A0"/>
    <w:rsid w:val="007759CF"/>
    <w:rsid w:val="007C47D8"/>
    <w:rsid w:val="007D07AB"/>
    <w:rsid w:val="007D63A5"/>
    <w:rsid w:val="00811D1F"/>
    <w:rsid w:val="00821785"/>
    <w:rsid w:val="00840330"/>
    <w:rsid w:val="0084095C"/>
    <w:rsid w:val="0086373E"/>
    <w:rsid w:val="00874C66"/>
    <w:rsid w:val="008810C6"/>
    <w:rsid w:val="008B3B53"/>
    <w:rsid w:val="008C6051"/>
    <w:rsid w:val="008C7743"/>
    <w:rsid w:val="008E19D7"/>
    <w:rsid w:val="009052A7"/>
    <w:rsid w:val="00943999"/>
    <w:rsid w:val="00947C24"/>
    <w:rsid w:val="00960AED"/>
    <w:rsid w:val="00980040"/>
    <w:rsid w:val="00992525"/>
    <w:rsid w:val="009A4E4C"/>
    <w:rsid w:val="009B2637"/>
    <w:rsid w:val="009F101E"/>
    <w:rsid w:val="009F55D7"/>
    <w:rsid w:val="00A20830"/>
    <w:rsid w:val="00A470CF"/>
    <w:rsid w:val="00A54A9F"/>
    <w:rsid w:val="00A826D7"/>
    <w:rsid w:val="00AB774A"/>
    <w:rsid w:val="00B555D1"/>
    <w:rsid w:val="00B91B1B"/>
    <w:rsid w:val="00BD154D"/>
    <w:rsid w:val="00BD2866"/>
    <w:rsid w:val="00BE0754"/>
    <w:rsid w:val="00BE67C8"/>
    <w:rsid w:val="00C0011F"/>
    <w:rsid w:val="00C23AA6"/>
    <w:rsid w:val="00C52CCD"/>
    <w:rsid w:val="00C5520B"/>
    <w:rsid w:val="00C750FF"/>
    <w:rsid w:val="00C84CA7"/>
    <w:rsid w:val="00CB2D0D"/>
    <w:rsid w:val="00CB4DEB"/>
    <w:rsid w:val="00CC2BE6"/>
    <w:rsid w:val="00CE423E"/>
    <w:rsid w:val="00CE4F4A"/>
    <w:rsid w:val="00CE5E57"/>
    <w:rsid w:val="00D6339A"/>
    <w:rsid w:val="00D71FA5"/>
    <w:rsid w:val="00D86E49"/>
    <w:rsid w:val="00DA7DAE"/>
    <w:rsid w:val="00DE1848"/>
    <w:rsid w:val="00E13478"/>
    <w:rsid w:val="00E22369"/>
    <w:rsid w:val="00E33FCD"/>
    <w:rsid w:val="00E35936"/>
    <w:rsid w:val="00E52DB8"/>
    <w:rsid w:val="00E536C1"/>
    <w:rsid w:val="00E53A7E"/>
    <w:rsid w:val="00E563C5"/>
    <w:rsid w:val="00E66927"/>
    <w:rsid w:val="00EA46BA"/>
    <w:rsid w:val="00F21875"/>
    <w:rsid w:val="00F43D6B"/>
    <w:rsid w:val="00F47DBC"/>
    <w:rsid w:val="00F53835"/>
    <w:rsid w:val="00F7755A"/>
    <w:rsid w:val="00F85144"/>
    <w:rsid w:val="00FA6E59"/>
    <w:rsid w:val="00FB0920"/>
    <w:rsid w:val="00FB414C"/>
    <w:rsid w:val="00FB45B5"/>
    <w:rsid w:val="00FC4FAD"/>
    <w:rsid w:val="00FD6678"/>
    <w:rsid w:val="00FE6C93"/>
    <w:rsid w:val="00FF4BE0"/>
    <w:rsid w:val="00FF6AC6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60B6F"/>
  <w15:docId w15:val="{DA709EB9-7EE5-4A95-A7F0-D29DF43B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kaznakoment1">
    <w:name w:val="Odkaz na komentář1"/>
    <w:basedOn w:val="Standardnpsmoodstavce"/>
    <w:semiHidden/>
    <w:unhideWhenUsed/>
    <w:rPr>
      <w:sz w:val="16"/>
      <w:szCs w:val="16"/>
    </w:rPr>
  </w:style>
  <w:style w:type="paragraph" w:customStyle="1" w:styleId="Textkomente1">
    <w:name w:val="Text komentáře1"/>
    <w:basedOn w:val="Normln"/>
    <w:semiHidden/>
    <w:unhideWhenUsed/>
    <w:pPr>
      <w:jc w:val="left"/>
    </w:pPr>
    <w:rPr>
      <w:rFonts w:eastAsia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semiHidden/>
    <w:rPr>
      <w:rFonts w:ascii="Arial" w:eastAsia="Calibri" w:hAnsi="Arial" w:cs="Arial"/>
      <w:lang w:eastAsia="en-US"/>
    </w:rPr>
  </w:style>
  <w:style w:type="paragraph" w:styleId="Odstavecseseznamem">
    <w:name w:val="List Paragraph"/>
    <w:aliases w:val="Nad,Odstavec_muj,_Odstavec se seznamem"/>
    <w:basedOn w:val="Normln"/>
    <w:link w:val="OdstavecseseznamemChar"/>
    <w:uiPriority w:val="34"/>
    <w:qFormat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Revize">
    <w:name w:val="Revision"/>
    <w:hidden/>
    <w:uiPriority w:val="99"/>
    <w:semiHidden/>
    <w:rsid w:val="004926D8"/>
    <w:rPr>
      <w:rFonts w:ascii="Arial" w:eastAsia="Arial" w:hAnsi="Arial" w:cs="Arial"/>
      <w:sz w:val="22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70E7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670E76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rsid w:val="00670E76"/>
    <w:rPr>
      <w:rFonts w:ascii="Arial" w:eastAsia="Arial" w:hAnsi="Arial" w:cs="Arial"/>
      <w:lang w:eastAsia="en-US"/>
    </w:rPr>
  </w:style>
  <w:style w:type="paragraph" w:customStyle="1" w:styleId="Odstavecseseznamem2">
    <w:name w:val="Odstavec se seznamem2"/>
    <w:basedOn w:val="Normln"/>
    <w:qFormat/>
    <w:rsid w:val="000C5680"/>
    <w:pPr>
      <w:ind w:left="708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paragraph" w:styleId="Zkladntext">
    <w:name w:val="Body Text"/>
    <w:basedOn w:val="Normln"/>
    <w:link w:val="ZkladntextChar"/>
    <w:unhideWhenUsed/>
    <w:rsid w:val="00CC2BE6"/>
    <w:rPr>
      <w:rFonts w:ascii="Times New Roman" w:eastAsia="Calibri" w:hAnsi="Times New Roman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C2BE6"/>
    <w:rPr>
      <w:rFonts w:eastAsia="Calibri"/>
      <w:sz w:val="28"/>
      <w:szCs w:val="2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AA6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C23AA6"/>
    <w:rPr>
      <w:rFonts w:ascii="Arial" w:eastAsia="Arial" w:hAnsi="Arial" w:cs="Arial"/>
      <w:b/>
      <w:bCs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775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755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26467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rsid w:val="00960AED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60AED"/>
    <w:rPr>
      <w:lang w:eastAsia="cs-CZ"/>
    </w:rPr>
  </w:style>
  <w:style w:type="character" w:styleId="Znakapoznpodarou">
    <w:name w:val="footnote reference"/>
    <w:uiPriority w:val="99"/>
    <w:rsid w:val="00960AED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"/>
    <w:basedOn w:val="Standardnpsmoodstavce"/>
    <w:link w:val="Odstavecseseznamem"/>
    <w:uiPriority w:val="34"/>
    <w:locked/>
    <w:rsid w:val="00FA6E59"/>
    <w:rPr>
      <w:sz w:val="24"/>
      <w:szCs w:val="24"/>
      <w:lang w:eastAsia="en-US"/>
    </w:rPr>
  </w:style>
  <w:style w:type="character" w:customStyle="1" w:styleId="cf01">
    <w:name w:val="cf01"/>
    <w:basedOn w:val="Standardnpsmoodstavce"/>
    <w:rsid w:val="00DA7DAE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DA7DAE"/>
    <w:pPr>
      <w:spacing w:before="100" w:beforeAutospacing="1" w:after="100" w:afterAutospacing="1"/>
      <w:ind w:left="1440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cf11">
    <w:name w:val="cf11"/>
    <w:basedOn w:val="Standardnpsmoodstavce"/>
    <w:rsid w:val="00DA7DA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2CF7F-5FBC-477A-92A2-9418812E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Ministerstvo zemědělství</dc:creator>
  <cp:lastModifiedBy>Drozen Miroslav</cp:lastModifiedBy>
  <cp:revision>3</cp:revision>
  <cp:lastPrinted>2023-07-19T07:30:00Z</cp:lastPrinted>
  <dcterms:created xsi:type="dcterms:W3CDTF">2023-07-19T11:43:00Z</dcterms:created>
  <dcterms:modified xsi:type="dcterms:W3CDTF">2023-07-19T15:29:00Z</dcterms:modified>
</cp:coreProperties>
</file>